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1" w:rsidRPr="00851C91" w:rsidRDefault="00851C91" w:rsidP="00851C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51C91">
        <w:rPr>
          <w:rFonts w:ascii="Times New Roman" w:hAnsi="Times New Roman" w:cs="Times New Roman"/>
          <w:i/>
          <w:sz w:val="24"/>
          <w:szCs w:val="24"/>
        </w:rPr>
        <w:t>Приложение 11</w:t>
      </w:r>
    </w:p>
    <w:p w:rsidR="00851C91" w:rsidRPr="00851C91" w:rsidRDefault="00851C91" w:rsidP="0085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64F" w:rsidRPr="00851C91" w:rsidRDefault="00851C91" w:rsidP="0085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9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деятельности </w:t>
      </w:r>
      <w:r w:rsidR="0035564F" w:rsidRPr="00851C91">
        <w:rPr>
          <w:rFonts w:ascii="Times New Roman" w:hAnsi="Times New Roman" w:cs="Times New Roman"/>
          <w:b/>
          <w:sz w:val="24"/>
          <w:szCs w:val="24"/>
        </w:rPr>
        <w:t xml:space="preserve">МБОУ Скосырской СОШ </w:t>
      </w:r>
    </w:p>
    <w:p w:rsidR="0035564F" w:rsidRPr="00851C91" w:rsidRDefault="0035564F" w:rsidP="0085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C91" w:rsidRPr="00851C91">
        <w:rPr>
          <w:rFonts w:ascii="Times New Roman" w:hAnsi="Times New Roman" w:cs="Times New Roman"/>
          <w:b/>
          <w:sz w:val="24"/>
          <w:szCs w:val="24"/>
        </w:rPr>
        <w:t>военно-патриотическому воспитанию детей и молодежи</w:t>
      </w:r>
    </w:p>
    <w:p w:rsidR="0035564F" w:rsidRDefault="0035564F" w:rsidP="0085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91">
        <w:rPr>
          <w:rFonts w:ascii="Times New Roman" w:hAnsi="Times New Roman" w:cs="Times New Roman"/>
          <w:b/>
          <w:sz w:val="24"/>
          <w:szCs w:val="24"/>
        </w:rPr>
        <w:t>( программа гражданско-патриотического воспитания «Патриоты Отечества»)</w:t>
      </w:r>
    </w:p>
    <w:p w:rsidR="00851C91" w:rsidRPr="00851C91" w:rsidRDefault="00851C91" w:rsidP="0085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64F" w:rsidRPr="00851C91" w:rsidRDefault="00E80841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>Исторический опыт становления и развития нашего отечества указывает на то, что гражданско-патриотическое воспитание является важнейшим средством формирования гражданского общества, укрепления единства и целостности многонациональной Российской Федерации.</w:t>
      </w:r>
    </w:p>
    <w:p w:rsidR="00E80841" w:rsidRPr="00851C91" w:rsidRDefault="00E80841" w:rsidP="0085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 xml:space="preserve">   </w:t>
      </w:r>
      <w:r w:rsidR="00851C91">
        <w:rPr>
          <w:rFonts w:ascii="Times New Roman" w:hAnsi="Times New Roman" w:cs="Times New Roman"/>
          <w:sz w:val="24"/>
          <w:szCs w:val="24"/>
        </w:rPr>
        <w:tab/>
      </w:r>
      <w:r w:rsidRPr="00851C91">
        <w:rPr>
          <w:rFonts w:ascii="Times New Roman" w:hAnsi="Times New Roman" w:cs="Times New Roman"/>
          <w:sz w:val="24"/>
          <w:szCs w:val="24"/>
        </w:rPr>
        <w:t xml:space="preserve">Станица Скосырская 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имеет уникальное историческое прошлое, богатейши</w:t>
      </w:r>
      <w:r w:rsidRPr="00851C91">
        <w:rPr>
          <w:rFonts w:ascii="Times New Roman" w:hAnsi="Times New Roman" w:cs="Times New Roman"/>
          <w:sz w:val="24"/>
          <w:szCs w:val="24"/>
        </w:rPr>
        <w:t>е традиции, которые  стали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основополагающими в организации патриотической работы </w:t>
      </w:r>
      <w:r w:rsidRPr="00851C91">
        <w:rPr>
          <w:rFonts w:ascii="Times New Roman" w:hAnsi="Times New Roman" w:cs="Times New Roman"/>
          <w:sz w:val="24"/>
          <w:szCs w:val="24"/>
        </w:rPr>
        <w:t>в школе.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Героические с</w:t>
      </w:r>
      <w:r w:rsidRPr="00851C91">
        <w:rPr>
          <w:rFonts w:ascii="Times New Roman" w:hAnsi="Times New Roman" w:cs="Times New Roman"/>
          <w:sz w:val="24"/>
          <w:szCs w:val="24"/>
        </w:rPr>
        <w:t>обытия истории станицы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, выдающиеся достижения наших земляков </w:t>
      </w:r>
      <w:r w:rsidRPr="00851C91">
        <w:rPr>
          <w:rFonts w:ascii="Times New Roman" w:hAnsi="Times New Roman" w:cs="Times New Roman"/>
          <w:sz w:val="24"/>
          <w:szCs w:val="24"/>
        </w:rPr>
        <w:t>являются т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>еми нравстве</w:t>
      </w:r>
      <w:r w:rsidRPr="00851C91">
        <w:rPr>
          <w:rFonts w:ascii="Times New Roman" w:hAnsi="Times New Roman" w:cs="Times New Roman"/>
          <w:sz w:val="24"/>
          <w:szCs w:val="24"/>
        </w:rPr>
        <w:t>нными идеалами, которые создают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реальные предпосылки для разработки комплекса мероприятий по па</w:t>
      </w:r>
      <w:r w:rsidRPr="00851C91">
        <w:rPr>
          <w:rFonts w:ascii="Times New Roman" w:hAnsi="Times New Roman" w:cs="Times New Roman"/>
          <w:sz w:val="24"/>
          <w:szCs w:val="24"/>
        </w:rPr>
        <w:t>триотическому воспитанию школьников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с учетом сложившихся к настоящему времени тенденций, связанных с консолидацией общества и подъемом патриотизма. Патриотизм стал объединяющей основой, включающей в себя целый комплекс мероприятий по формированию патриотиче</w:t>
      </w:r>
      <w:r w:rsidR="00CF67CE" w:rsidRPr="00851C91">
        <w:rPr>
          <w:rFonts w:ascii="Times New Roman" w:hAnsi="Times New Roman" w:cs="Times New Roman"/>
          <w:sz w:val="24"/>
          <w:szCs w:val="24"/>
        </w:rPr>
        <w:t>ских чувств и сознания обучающихся.</w:t>
      </w:r>
    </w:p>
    <w:p w:rsidR="002F2B3F" w:rsidRPr="00851C91" w:rsidRDefault="005E2B66" w:rsidP="0085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 xml:space="preserve">   </w:t>
      </w:r>
      <w:r w:rsidR="00851C91">
        <w:rPr>
          <w:rFonts w:ascii="Times New Roman" w:hAnsi="Times New Roman" w:cs="Times New Roman"/>
          <w:sz w:val="24"/>
          <w:szCs w:val="24"/>
        </w:rPr>
        <w:tab/>
      </w:r>
      <w:r w:rsidRPr="00851C91">
        <w:rPr>
          <w:rFonts w:ascii="Times New Roman" w:hAnsi="Times New Roman" w:cs="Times New Roman"/>
          <w:sz w:val="24"/>
          <w:szCs w:val="24"/>
        </w:rPr>
        <w:t xml:space="preserve"> </w:t>
      </w:r>
      <w:r w:rsidR="002F2B3F" w:rsidRPr="00851C91">
        <w:rPr>
          <w:rFonts w:ascii="Times New Roman" w:hAnsi="Times New Roman" w:cs="Times New Roman"/>
          <w:sz w:val="24"/>
          <w:szCs w:val="24"/>
        </w:rPr>
        <w:t>В нашей школе сложилась целевая комплексная система работы в данном направлении. На протяжении ряда лет работа классных руководителей выстраивалась по основным направлениям:</w:t>
      </w:r>
      <w:r w:rsidRPr="00851C91">
        <w:rPr>
          <w:rFonts w:ascii="Times New Roman" w:hAnsi="Times New Roman" w:cs="Times New Roman"/>
          <w:sz w:val="24"/>
          <w:szCs w:val="24"/>
        </w:rPr>
        <w:t xml:space="preserve"> гражданско-патриотическое, </w:t>
      </w:r>
      <w:r w:rsidR="00EF30EF" w:rsidRPr="00851C91">
        <w:rPr>
          <w:rFonts w:ascii="Times New Roman" w:hAnsi="Times New Roman" w:cs="Times New Roman"/>
          <w:sz w:val="24"/>
          <w:szCs w:val="24"/>
        </w:rPr>
        <w:t>нравственно-</w:t>
      </w:r>
      <w:r w:rsidRPr="00851C91">
        <w:rPr>
          <w:rFonts w:ascii="Times New Roman" w:hAnsi="Times New Roman" w:cs="Times New Roman"/>
          <w:sz w:val="24"/>
          <w:szCs w:val="24"/>
        </w:rPr>
        <w:t>эстетич</w:t>
      </w:r>
      <w:r w:rsidR="00EF30EF" w:rsidRPr="00851C91">
        <w:rPr>
          <w:rFonts w:ascii="Times New Roman" w:hAnsi="Times New Roman" w:cs="Times New Roman"/>
          <w:sz w:val="24"/>
          <w:szCs w:val="24"/>
        </w:rPr>
        <w:t xml:space="preserve">еское, экологическое, физкультурно-оздоровительное </w:t>
      </w:r>
      <w:r w:rsidRPr="00851C91">
        <w:rPr>
          <w:rFonts w:ascii="Times New Roman" w:hAnsi="Times New Roman" w:cs="Times New Roman"/>
          <w:sz w:val="24"/>
          <w:szCs w:val="24"/>
        </w:rPr>
        <w:t xml:space="preserve">воспитание, </w:t>
      </w:r>
      <w:r w:rsidR="00EF30EF" w:rsidRPr="00851C91">
        <w:rPr>
          <w:rFonts w:ascii="Times New Roman" w:hAnsi="Times New Roman" w:cs="Times New Roman"/>
          <w:sz w:val="24"/>
          <w:szCs w:val="24"/>
        </w:rPr>
        <w:t xml:space="preserve">интеллектуально-познавательная, общественно-трудовая, профилактическая деятельность, </w:t>
      </w:r>
      <w:r w:rsidRPr="00851C91">
        <w:rPr>
          <w:rFonts w:ascii="Times New Roman" w:hAnsi="Times New Roman" w:cs="Times New Roman"/>
          <w:sz w:val="24"/>
          <w:szCs w:val="24"/>
        </w:rPr>
        <w:t>развитие самоуправления, работа с родителями.</w:t>
      </w:r>
    </w:p>
    <w:p w:rsidR="00EF30EF" w:rsidRPr="00851C91" w:rsidRDefault="00D925A2" w:rsidP="0085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 xml:space="preserve">   </w:t>
      </w:r>
      <w:r w:rsidR="00851C91">
        <w:rPr>
          <w:rFonts w:ascii="Times New Roman" w:hAnsi="Times New Roman" w:cs="Times New Roman"/>
          <w:sz w:val="24"/>
          <w:szCs w:val="24"/>
        </w:rPr>
        <w:tab/>
      </w:r>
      <w:r w:rsidR="00EF30EF" w:rsidRPr="00851C91">
        <w:rPr>
          <w:rFonts w:ascii="Times New Roman" w:hAnsi="Times New Roman" w:cs="Times New Roman"/>
          <w:sz w:val="24"/>
          <w:szCs w:val="24"/>
        </w:rPr>
        <w:t>Однако наряду с положительным опытом работы выявлены негативные факторы, влияющие на формирование нравственной личности гражданина и патриота России. К ним относятся:</w:t>
      </w:r>
    </w:p>
    <w:p w:rsidR="00EF30EF" w:rsidRPr="00851C91" w:rsidRDefault="00EF30EF" w:rsidP="0085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-  недостаточная правовая и психолого-педагогическ</w:t>
      </w:r>
      <w:r w:rsidR="00D925A2" w:rsidRPr="00851C91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D925A2" w:rsidRPr="00851C91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gramEnd"/>
      <w:r w:rsidR="00D925A2" w:rsidRPr="00851C91">
        <w:rPr>
          <w:rFonts w:ascii="Times New Roman" w:hAnsi="Times New Roman" w:cs="Times New Roman"/>
          <w:sz w:val="24"/>
          <w:szCs w:val="24"/>
        </w:rPr>
        <w:t xml:space="preserve"> как родителей,</w:t>
      </w:r>
      <w:r w:rsidRPr="00851C91">
        <w:rPr>
          <w:rFonts w:ascii="Times New Roman" w:hAnsi="Times New Roman" w:cs="Times New Roman"/>
          <w:sz w:val="24"/>
          <w:szCs w:val="24"/>
        </w:rPr>
        <w:t xml:space="preserve"> так и отдельных педагогов;</w:t>
      </w:r>
    </w:p>
    <w:p w:rsidR="00EF30EF" w:rsidRPr="00851C91" w:rsidRDefault="00EF30EF" w:rsidP="0085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- недостаточность учебно-методического комплекса и методических разработок внеклассных во</w:t>
      </w:r>
      <w:r w:rsidR="00C519FA" w:rsidRPr="00851C91">
        <w:rPr>
          <w:rFonts w:ascii="Times New Roman" w:hAnsi="Times New Roman" w:cs="Times New Roman"/>
          <w:sz w:val="24"/>
          <w:szCs w:val="24"/>
        </w:rPr>
        <w:t>с</w:t>
      </w:r>
      <w:r w:rsidRPr="00851C91">
        <w:rPr>
          <w:rFonts w:ascii="Times New Roman" w:hAnsi="Times New Roman" w:cs="Times New Roman"/>
          <w:sz w:val="24"/>
          <w:szCs w:val="24"/>
        </w:rPr>
        <w:t>питательных мероприятий</w:t>
      </w:r>
      <w:r w:rsidR="00C519FA" w:rsidRPr="00851C91">
        <w:rPr>
          <w:rFonts w:ascii="Times New Roman" w:hAnsi="Times New Roman" w:cs="Times New Roman"/>
          <w:sz w:val="24"/>
          <w:szCs w:val="24"/>
        </w:rPr>
        <w:t xml:space="preserve"> по гражданско-правовому и патриотическому воспитанию школьников</w:t>
      </w:r>
      <w:r w:rsidR="00D925A2" w:rsidRPr="00851C91">
        <w:rPr>
          <w:rFonts w:ascii="Times New Roman" w:hAnsi="Times New Roman" w:cs="Times New Roman"/>
          <w:sz w:val="24"/>
          <w:szCs w:val="24"/>
        </w:rPr>
        <w:t>.</w:t>
      </w:r>
    </w:p>
    <w:p w:rsidR="00CF67CE" w:rsidRPr="00851C91" w:rsidRDefault="0035564F" w:rsidP="00851C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 xml:space="preserve">   </w:t>
      </w:r>
      <w:r w:rsidR="00851C91">
        <w:rPr>
          <w:rFonts w:ascii="Times New Roman" w:hAnsi="Times New Roman" w:cs="Times New Roman"/>
          <w:sz w:val="24"/>
          <w:szCs w:val="24"/>
        </w:rPr>
        <w:tab/>
      </w:r>
      <w:r w:rsidR="005A02C6" w:rsidRPr="00851C91">
        <w:rPr>
          <w:rFonts w:ascii="Times New Roman" w:eastAsia="Times New Roman" w:hAnsi="Times New Roman" w:cs="Times New Roman"/>
          <w:sz w:val="24"/>
          <w:szCs w:val="24"/>
        </w:rPr>
        <w:t xml:space="preserve">Программа «Патриоты Отечества» определяет </w:t>
      </w:r>
      <w:r w:rsidR="00CF67CE" w:rsidRPr="00851C91">
        <w:rPr>
          <w:rFonts w:ascii="Times New Roman" w:hAnsi="Times New Roman" w:cs="Times New Roman"/>
          <w:color w:val="000000"/>
          <w:sz w:val="24"/>
          <w:szCs w:val="24"/>
        </w:rPr>
        <w:t>цели, задачи, основные направления, конкретные мероприятия патриотического воспитания учащихся на 2013-2018 гг.</w:t>
      </w:r>
    </w:p>
    <w:p w:rsidR="008E79C1" w:rsidRPr="00851C91" w:rsidRDefault="008E79C1" w:rsidP="0085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программы: </w:t>
      </w:r>
    </w:p>
    <w:p w:rsidR="00CF67CE" w:rsidRPr="00851C91" w:rsidRDefault="00CF67CE" w:rsidP="00851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 </w:t>
      </w:r>
    </w:p>
    <w:p w:rsidR="008E79C1" w:rsidRPr="00851C91" w:rsidRDefault="008E79C1" w:rsidP="00851C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программы:</w:t>
      </w:r>
    </w:p>
    <w:p w:rsidR="00CF67CE" w:rsidRPr="00851C91" w:rsidRDefault="00CF67CE" w:rsidP="00851C91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r w:rsidRPr="00851C91">
        <w:t>формирование комплекса нормативного, правового и организационно-методического обеспечения функционирования системы гражданско-патриотического воспитания;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проведение научно-обоснованной управленческой и организаторской деятельности по созданию условий эффективного правового, гражданско-патриотического воспитания обучающихся;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воспитание человека, способного на социально-оправданные поступки, в основе которых лежат общечеловеческие моральные и нравственные ценности патриота, гражданина своей Родины, человека честного, по велению сердца, выполняющего свои обязанности, чувствующего неразрывную связь со своим Отечеством, его прошлым, настоящим и 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будущим и постоянно берущим на себя ответственность за его судьбу, своими конкретными делами помогающего своей стране стать сильнее и богаче; </w:t>
      </w:r>
      <w:proofErr w:type="gramEnd"/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системы, обеспечивающей эффективное функционирование гражданско-патриотического воспитания </w:t>
      </w: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качеств личности современных школьников через </w:t>
      </w:r>
      <w:proofErr w:type="spellStart"/>
      <w:r w:rsidRPr="00851C91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окружающему миру, к людям, к себе;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изучение истории и культуры Отечества и родного края;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>, гражданской компетентности личности, становление которой неразрывно связано с формированием основополагающих ценностей российской и мировой культуры, определяющих гражданское самосознание;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физическое развитие школьников, формирование потребности в здоровом образе жизни;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противодействие проявлениям политического и религиозного экстремизма;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передача и развитие лучших традиций российского воинства;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разъяснение сущности и значения государственных символов Российской Федерации - Флага, Герба, Гимна;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изучение исторических, художественных и других аспектов государственных символов России;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актуализация во внеурочной работе знаний, умений и навыков, связанных с различными аспектами функционирования эмблем государственной власти: правовым, общественно-политическим, нравственным;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повышение интереса к различным формам государственной символики;</w:t>
      </w:r>
    </w:p>
    <w:p w:rsidR="00CF67CE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воспитание из своих учеников людей, знающих свою родословную, любящих свою малую и большую Родину, уважающих и чтящих обычаи и традиции предков, ориентированных на здоровый образ жизни, испытывающих постоянную потребность в самосовершенствовании, сознающих свои права, признающих права других людей с их убеждениями, вероисповеданием, живущих общими интересами, духовно и нравственно здоровых граждан и патриотов своего Отечества;</w:t>
      </w:r>
      <w:proofErr w:type="gramEnd"/>
    </w:p>
    <w:p w:rsidR="008E79C1" w:rsidRPr="00851C91" w:rsidRDefault="00CF67CE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социализация обучающихся, подготовка их к жизни в сложных условиях современной деятельности через деятельность органов ученического самоуправления;</w:t>
      </w:r>
      <w:r w:rsidR="008E79C1" w:rsidRPr="00851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свойств, присущих характеристике гражданина, патриота своей страны:</w:t>
      </w:r>
    </w:p>
    <w:p w:rsidR="008E79C1" w:rsidRPr="00851C91" w:rsidRDefault="008E79C1" w:rsidP="00851C91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умение жить в условиях рынка, обеспечивая себе экономическую самостоятельность;</w:t>
      </w:r>
    </w:p>
    <w:p w:rsidR="008E79C1" w:rsidRPr="00851C91" w:rsidRDefault="008E79C1" w:rsidP="00851C91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способность интегрироваться в сложившуюся систему общественных отношений;</w:t>
      </w:r>
    </w:p>
    <w:p w:rsidR="008E79C1" w:rsidRPr="00851C91" w:rsidRDefault="008E79C1" w:rsidP="00851C91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умение устанавливать контакты с другими людьми;</w:t>
      </w:r>
    </w:p>
    <w:p w:rsidR="008E79C1" w:rsidRPr="00851C91" w:rsidRDefault="008E79C1" w:rsidP="00851C91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готовность к объединению для решения лично и общественно значимых проблем, к сотрудничеству и согласию;</w:t>
      </w:r>
    </w:p>
    <w:p w:rsidR="008E79C1" w:rsidRPr="00851C91" w:rsidRDefault="008E79C1" w:rsidP="00851C91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неприятие агрессии, жестокости, насилия над личностью;</w:t>
      </w:r>
    </w:p>
    <w:p w:rsidR="008E79C1" w:rsidRPr="00851C91" w:rsidRDefault="008E79C1" w:rsidP="00851C91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умение любить свою родину.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развитие навыков поисково-исследовательской деятельности;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выполнению гражданского долга и конституционных обязанностей по защите Родины;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умения строить правовые отношения, участвовать в дискуссиях, взвешивать альтернативные мнения, продуманные решения;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активизация разъяснительной работы среди обучающихся и родителей по вопросам правопорядка;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доведение до обучающихся боевых традиций Вооруженных Сил, примеров мужества и героизма защитников Отечества, проявленных нашими воинами;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сохранение памяти о великих полководцах, формирование готовности к достойному и самоотверженному служению Отечеству;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побуждение у </w:t>
      </w: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желания познать и приблизиться к высоконравственным понятиям: Родина, патриотизм, подвиг, героизм, интернационализм;</w:t>
      </w:r>
    </w:p>
    <w:p w:rsidR="008E79C1" w:rsidRPr="00851C91" w:rsidRDefault="008E79C1" w:rsidP="00851C91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реализация целевых федеральных, региональных, муниципальных программ, мероприятий в области гражданского становления, патриотического, духовно-нравственного воспитания детей и молодежи Российской Федерации.</w:t>
      </w:r>
    </w:p>
    <w:p w:rsidR="00BC780A" w:rsidRPr="00851C91" w:rsidRDefault="00BC780A" w:rsidP="00851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80A" w:rsidRPr="00851C91" w:rsidRDefault="00BC780A" w:rsidP="00851C91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proofErr w:type="gramStart"/>
      <w:r w:rsidRPr="00851C91">
        <w:rPr>
          <w:rStyle w:val="a4"/>
          <w:rFonts w:eastAsiaTheme="majorEastAsia"/>
          <w:color w:val="000000"/>
        </w:rPr>
        <w:t>Реализация программы проходит в три этапа:</w:t>
      </w:r>
      <w:r w:rsidRPr="00851C91">
        <w:rPr>
          <w:color w:val="000000"/>
        </w:rPr>
        <w:br/>
      </w:r>
      <w:r w:rsidRPr="00851C91">
        <w:rPr>
          <w:rStyle w:val="a4"/>
          <w:rFonts w:eastAsiaTheme="majorEastAsia"/>
          <w:color w:val="000000"/>
        </w:rPr>
        <w:t>1 этап.</w:t>
      </w:r>
      <w:r w:rsidRPr="00851C91">
        <w:rPr>
          <w:color w:val="000000"/>
        </w:rPr>
        <w:t xml:space="preserve"> 2013-2014 гг. – изучение и анализ состояния гражданско-патриотического воспитания в школе, уровня гражданско-патриотического сознания у школьников, отбор критериев оценки уровня гражданско-патриотического сознания у школьников, разработка нормативно-правовой базы, связанной с реализацией программы гражданско-патриотического воспитания.</w:t>
      </w:r>
      <w:r w:rsidRPr="00851C91">
        <w:rPr>
          <w:color w:val="000000"/>
        </w:rPr>
        <w:br/>
      </w:r>
      <w:r w:rsidRPr="00851C91">
        <w:rPr>
          <w:rStyle w:val="a4"/>
          <w:rFonts w:eastAsiaTheme="majorEastAsia"/>
          <w:color w:val="000000"/>
        </w:rPr>
        <w:t>2 этап.</w:t>
      </w:r>
      <w:r w:rsidRPr="00851C91">
        <w:rPr>
          <w:color w:val="000000"/>
        </w:rPr>
        <w:t xml:space="preserve"> 2014-2017 гг. – разработка комплексной стратегии, направленной на формирование гражданской позиции и воспитания патриотических чувств.</w:t>
      </w:r>
      <w:proofErr w:type="gramEnd"/>
      <w:r w:rsidRPr="00851C91">
        <w:rPr>
          <w:color w:val="000000"/>
        </w:rPr>
        <w:t xml:space="preserve"> </w:t>
      </w:r>
      <w:proofErr w:type="gramStart"/>
      <w:r w:rsidRPr="00851C91">
        <w:rPr>
          <w:color w:val="000000"/>
        </w:rPr>
        <w:t>Отбор методов, методик по программе, внедрение современных технологий.</w:t>
      </w:r>
      <w:r w:rsidRPr="00851C91">
        <w:rPr>
          <w:color w:val="000000"/>
        </w:rPr>
        <w:br/>
      </w:r>
      <w:r w:rsidRPr="00851C91">
        <w:rPr>
          <w:rStyle w:val="a4"/>
          <w:rFonts w:eastAsiaTheme="majorEastAsia"/>
          <w:color w:val="000000"/>
        </w:rPr>
        <w:t>3 этап.</w:t>
      </w:r>
      <w:r w:rsidRPr="00851C91">
        <w:rPr>
          <w:color w:val="000000"/>
        </w:rPr>
        <w:t xml:space="preserve"> 2017-2018 гг. – оценка эффективности мероприятий, направленных на гражданско-патриотическое воспитания.</w:t>
      </w:r>
      <w:proofErr w:type="gramEnd"/>
    </w:p>
    <w:p w:rsidR="00D925A2" w:rsidRPr="00851C91" w:rsidRDefault="00142102" w:rsidP="00851C91">
      <w:pPr>
        <w:pStyle w:val="a3"/>
        <w:spacing w:before="0" w:beforeAutospacing="0" w:after="0" w:afterAutospacing="0"/>
      </w:pPr>
      <w:r w:rsidRPr="00851C91">
        <w:t xml:space="preserve">    </w:t>
      </w:r>
    </w:p>
    <w:p w:rsidR="00D925A2" w:rsidRPr="00851C91" w:rsidRDefault="00142102" w:rsidP="00851C91">
      <w:pPr>
        <w:pStyle w:val="a3"/>
        <w:spacing w:before="0" w:beforeAutospacing="0" w:after="0" w:afterAutospacing="0"/>
        <w:rPr>
          <w:rStyle w:val="a4"/>
          <w:b w:val="0"/>
        </w:rPr>
      </w:pPr>
      <w:r w:rsidRPr="00851C91">
        <w:t xml:space="preserve"> </w:t>
      </w:r>
      <w:r w:rsidR="00851C91">
        <w:tab/>
      </w:r>
      <w:r w:rsidRPr="00851C91">
        <w:t>Цель диагностического этапа исследования состояла в определении особенностей гражданско-патриотических качеств обучающихся и уровней их выраженности.</w:t>
      </w:r>
      <w:r w:rsidRPr="00851C91">
        <w:rPr>
          <w:rStyle w:val="a4"/>
        </w:rPr>
        <w:t xml:space="preserve"> </w:t>
      </w:r>
      <w:r w:rsidRPr="00851C91">
        <w:rPr>
          <w:rStyle w:val="a4"/>
          <w:b w:val="0"/>
        </w:rPr>
        <w:t xml:space="preserve">В исследовании были применены следующие методы диагностики: беседа </w:t>
      </w:r>
    </w:p>
    <w:p w:rsidR="00142102" w:rsidRPr="00851C91" w:rsidRDefault="00142102" w:rsidP="00851C91">
      <w:pPr>
        <w:pStyle w:val="a3"/>
        <w:spacing w:before="0" w:beforeAutospacing="0" w:after="0" w:afterAutospacing="0"/>
        <w:rPr>
          <w:b/>
        </w:rPr>
      </w:pPr>
      <w:proofErr w:type="gramStart"/>
      <w:r w:rsidRPr="00851C91">
        <w:rPr>
          <w:rStyle w:val="a4"/>
          <w:b w:val="0"/>
        </w:rPr>
        <w:t xml:space="preserve">(с обучающимися, родителями, педагогами), метод наблюдения, анкетирование, проективное сочинение, ранжирование, социометрия. </w:t>
      </w:r>
      <w:proofErr w:type="gramEnd"/>
    </w:p>
    <w:p w:rsidR="00142102" w:rsidRPr="00851C91" w:rsidRDefault="00142102" w:rsidP="00851C91">
      <w:pPr>
        <w:pStyle w:val="a3"/>
        <w:spacing w:before="0" w:beforeAutospacing="0" w:after="0" w:afterAutospacing="0"/>
      </w:pPr>
      <w:r w:rsidRPr="00851C91">
        <w:t xml:space="preserve">     </w:t>
      </w:r>
      <w:r w:rsidR="00851C91">
        <w:tab/>
      </w:r>
      <w:proofErr w:type="gramStart"/>
      <w:r w:rsidRPr="00851C91">
        <w:t xml:space="preserve">Результаты опроса показали, что такие понятия, как «патриотизм», «коллективизм», «Родина», «отечество» достаточно сформированы у обучающихся школы. </w:t>
      </w:r>
      <w:proofErr w:type="gramEnd"/>
    </w:p>
    <w:p w:rsidR="00D925A2" w:rsidRPr="00851C91" w:rsidRDefault="00142102" w:rsidP="00851C91">
      <w:pPr>
        <w:pStyle w:val="a3"/>
        <w:spacing w:before="0" w:beforeAutospacing="0" w:after="0" w:afterAutospacing="0"/>
      </w:pPr>
      <w:r w:rsidRPr="00851C91">
        <w:t xml:space="preserve">     </w:t>
      </w:r>
      <w:r w:rsidR="00851C91">
        <w:tab/>
      </w:r>
      <w:r w:rsidRPr="00851C91">
        <w:t xml:space="preserve">По результатам опроса были обнаружены следующие уровни </w:t>
      </w:r>
      <w:proofErr w:type="spellStart"/>
      <w:r w:rsidRPr="00851C91">
        <w:t>сформированности</w:t>
      </w:r>
      <w:proofErr w:type="spellEnd"/>
      <w:r w:rsidRPr="00851C91">
        <w:t xml:space="preserve"> представлений обучающихся о данных понятиях:</w:t>
      </w:r>
    </w:p>
    <w:p w:rsidR="00D925A2" w:rsidRPr="00851C91" w:rsidRDefault="00D925A2" w:rsidP="00851C91">
      <w:pPr>
        <w:pStyle w:val="a3"/>
        <w:spacing w:before="0" w:beforeAutospacing="0" w:after="0" w:afterAutospacing="0"/>
      </w:pPr>
      <w:r w:rsidRPr="00851C91">
        <w:t>-</w:t>
      </w:r>
      <w:r w:rsidR="00142102" w:rsidRPr="00851C91">
        <w:t xml:space="preserve"> </w:t>
      </w:r>
      <w:r w:rsidR="00142102" w:rsidRPr="00851C91">
        <w:rPr>
          <w:b/>
        </w:rPr>
        <w:t>отношение к родной природе, отечеству:</w:t>
      </w:r>
    </w:p>
    <w:p w:rsidR="00D925A2" w:rsidRPr="00851C91" w:rsidRDefault="00142102" w:rsidP="00851C91">
      <w:pPr>
        <w:pStyle w:val="a3"/>
        <w:spacing w:before="0" w:beforeAutospacing="0" w:after="0" w:afterAutospacing="0"/>
      </w:pPr>
      <w:r w:rsidRPr="00851C91">
        <w:t xml:space="preserve"> высокий уровень – 37 %, средний уровень – 24 %, низкий уровень – 39 %; </w:t>
      </w:r>
    </w:p>
    <w:p w:rsidR="00D925A2" w:rsidRPr="00851C91" w:rsidRDefault="00D925A2" w:rsidP="00851C91">
      <w:pPr>
        <w:pStyle w:val="a3"/>
        <w:spacing w:before="0" w:beforeAutospacing="0" w:after="0" w:afterAutospacing="0"/>
        <w:rPr>
          <w:b/>
        </w:rPr>
      </w:pPr>
      <w:r w:rsidRPr="00851C91">
        <w:rPr>
          <w:b/>
        </w:rPr>
        <w:t xml:space="preserve">- </w:t>
      </w:r>
      <w:r w:rsidR="00142102" w:rsidRPr="00851C91">
        <w:rPr>
          <w:b/>
        </w:rPr>
        <w:t xml:space="preserve">уважительное отношение к старшим, дружелюбие, милосердие, честность: </w:t>
      </w:r>
    </w:p>
    <w:p w:rsidR="00D925A2" w:rsidRPr="00851C91" w:rsidRDefault="00142102" w:rsidP="00851C91">
      <w:pPr>
        <w:pStyle w:val="a3"/>
        <w:spacing w:before="0" w:beforeAutospacing="0" w:after="0" w:afterAutospacing="0"/>
      </w:pPr>
      <w:r w:rsidRPr="00851C91">
        <w:t xml:space="preserve">высокий уровень – 36 %, средний уровень – 42 %, низкий уровень – 22 %; </w:t>
      </w:r>
    </w:p>
    <w:p w:rsidR="00D925A2" w:rsidRPr="00851C91" w:rsidRDefault="00D925A2" w:rsidP="00851C91">
      <w:pPr>
        <w:pStyle w:val="a3"/>
        <w:spacing w:before="0" w:beforeAutospacing="0" w:after="0" w:afterAutospacing="0"/>
        <w:rPr>
          <w:b/>
        </w:rPr>
      </w:pPr>
      <w:r w:rsidRPr="00851C91">
        <w:rPr>
          <w:b/>
        </w:rPr>
        <w:t xml:space="preserve">- </w:t>
      </w:r>
      <w:r w:rsidR="00142102" w:rsidRPr="00851C91">
        <w:rPr>
          <w:b/>
        </w:rPr>
        <w:t>отношение к себе как гражданину:</w:t>
      </w:r>
    </w:p>
    <w:p w:rsidR="00142102" w:rsidRPr="00851C91" w:rsidRDefault="00142102" w:rsidP="00851C91">
      <w:pPr>
        <w:pStyle w:val="a3"/>
        <w:spacing w:before="0" w:beforeAutospacing="0" w:after="0" w:afterAutospacing="0"/>
      </w:pPr>
      <w:r w:rsidRPr="00851C91">
        <w:t xml:space="preserve"> высокий уровень – 69 %, средний уровень – 18 %, низкий уровень – 13 %. </w:t>
      </w:r>
    </w:p>
    <w:p w:rsidR="00142102" w:rsidRPr="00851C91" w:rsidRDefault="00142102" w:rsidP="00851C91">
      <w:pPr>
        <w:pStyle w:val="a3"/>
        <w:spacing w:before="0" w:beforeAutospacing="0" w:after="0" w:afterAutospacing="0"/>
      </w:pPr>
      <w:r w:rsidRPr="00851C91">
        <w:rPr>
          <w:rStyle w:val="a4"/>
        </w:rPr>
        <w:t xml:space="preserve">      </w:t>
      </w:r>
      <w:r w:rsidR="00851C91">
        <w:rPr>
          <w:rStyle w:val="a4"/>
        </w:rPr>
        <w:tab/>
      </w:r>
      <w:r w:rsidRPr="00851C91">
        <w:rPr>
          <w:rStyle w:val="a4"/>
        </w:rPr>
        <w:t>Анализ результатов исследования показал, что больше половины респондентов  имеют четкое представления о том, в чем проявляется любовь к Отечеству, к своей малой Родине.</w:t>
      </w:r>
      <w:r w:rsidRPr="00851C91">
        <w:t xml:space="preserve"> Понятия патриотизма, коллективизма, Родины и отечества достаточно осознаются школьниками. </w:t>
      </w:r>
    </w:p>
    <w:p w:rsidR="00142102" w:rsidRPr="00851C91" w:rsidRDefault="00142102" w:rsidP="00851C91">
      <w:pPr>
        <w:pStyle w:val="a3"/>
        <w:spacing w:before="0" w:beforeAutospacing="0" w:after="0" w:afterAutospacing="0"/>
        <w:rPr>
          <w:b/>
        </w:rPr>
      </w:pPr>
      <w:r w:rsidRPr="00851C91">
        <w:t xml:space="preserve">  </w:t>
      </w:r>
      <w:r w:rsidR="00851C91">
        <w:tab/>
      </w:r>
      <w:r w:rsidRPr="00851C91">
        <w:t xml:space="preserve">  </w:t>
      </w:r>
      <w:r w:rsidR="008141FB" w:rsidRPr="00851C91">
        <w:t>Н</w:t>
      </w:r>
      <w:r w:rsidRPr="00851C91">
        <w:t>а вопрос: «</w:t>
      </w:r>
      <w:r w:rsidRPr="00851C91">
        <w:rPr>
          <w:b/>
        </w:rPr>
        <w:t xml:space="preserve">Как Вы думаете, какую часть молодежи можно назвать патриотами?» </w:t>
      </w:r>
      <w:r w:rsidR="008141FB" w:rsidRPr="00851C91">
        <w:rPr>
          <w:b/>
        </w:rPr>
        <w:t xml:space="preserve">− </w:t>
      </w:r>
      <w:r w:rsidRPr="00851C91">
        <w:t>7,5 % респондентов выбрали вариант «меньшинство»; 8,9 % – «никого». Третья часть опрошенных (33,4 %) остановилас</w:t>
      </w:r>
      <w:r w:rsidR="008141FB" w:rsidRPr="00851C91">
        <w:t>ь на ответе «половина», 2</w:t>
      </w:r>
      <w:r w:rsidRPr="00851C91">
        <w:t xml:space="preserve">4,1 % считают патриотами всех россиян, 26,1 % − считают патриотами большинство. </w:t>
      </w:r>
    </w:p>
    <w:p w:rsidR="008141FB" w:rsidRPr="00851C91" w:rsidRDefault="008141FB" w:rsidP="00851C91">
      <w:pPr>
        <w:pStyle w:val="a3"/>
        <w:spacing w:before="0" w:beforeAutospacing="0" w:after="0" w:afterAutospacing="0"/>
      </w:pPr>
      <w:r w:rsidRPr="00851C91">
        <w:t xml:space="preserve">    </w:t>
      </w:r>
      <w:r w:rsidR="00851C91">
        <w:tab/>
      </w:r>
      <w:r w:rsidR="00142102" w:rsidRPr="00851C91">
        <w:t xml:space="preserve">Ответы школьников на вопрос: </w:t>
      </w:r>
      <w:proofErr w:type="gramStart"/>
      <w:r w:rsidR="00142102" w:rsidRPr="00851C91">
        <w:rPr>
          <w:rStyle w:val="a4"/>
        </w:rPr>
        <w:t>«Что значит, по Вашему мнению, быть патриотом?»</w:t>
      </w:r>
      <w:r w:rsidR="00142102" w:rsidRPr="00851C91">
        <w:t xml:space="preserve"> − были следующие: любить Родину − выбрали 19,0 % опрошенных, верить в будущее России − 13,2 %, защищать интересы страны − 12,1 %, иметь определенные </w:t>
      </w:r>
      <w:r w:rsidR="00142102" w:rsidRPr="00851C91">
        <w:lastRenderedPageBreak/>
        <w:t>моральные и нравственные ценности − 11,6 %, гордиться славным прошлым – 11,2 %, знать и ценить культуру народов России – 9,8 %, ставить государственные и общес</w:t>
      </w:r>
      <w:r w:rsidRPr="00851C91">
        <w:t>твенные интересы выше личных – 6,7</w:t>
      </w:r>
      <w:r w:rsidR="00142102" w:rsidRPr="00851C91">
        <w:t xml:space="preserve"> %</w:t>
      </w:r>
      <w:r w:rsidRPr="00851C91">
        <w:t>.</w:t>
      </w:r>
      <w:proofErr w:type="gramEnd"/>
    </w:p>
    <w:p w:rsidR="00142102" w:rsidRPr="00851C91" w:rsidRDefault="008141FB" w:rsidP="00851C91">
      <w:pPr>
        <w:pStyle w:val="a3"/>
        <w:spacing w:before="0" w:beforeAutospacing="0" w:after="0" w:afterAutospacing="0"/>
      </w:pPr>
      <w:r w:rsidRPr="00851C91">
        <w:t xml:space="preserve">    </w:t>
      </w:r>
      <w:r w:rsidR="00851C91">
        <w:tab/>
      </w:r>
      <w:r w:rsidR="00142102" w:rsidRPr="00851C91">
        <w:t xml:space="preserve">На вопрос: </w:t>
      </w:r>
      <w:r w:rsidR="00142102" w:rsidRPr="00851C91">
        <w:rPr>
          <w:rStyle w:val="a4"/>
        </w:rPr>
        <w:t>«Считаете ли Вы себя патриотом?»</w:t>
      </w:r>
      <w:r w:rsidR="00BD2E40" w:rsidRPr="00851C91">
        <w:t xml:space="preserve"> − 5</w:t>
      </w:r>
      <w:r w:rsidR="00142102" w:rsidRPr="00851C91">
        <w:t>6,9 % опрошенных обуч</w:t>
      </w:r>
      <w:r w:rsidRPr="00851C91">
        <w:t>ающихся ответили положительно, 1</w:t>
      </w:r>
      <w:r w:rsidR="00142102" w:rsidRPr="00851C91">
        <w:t>9,6 % респондент</w:t>
      </w:r>
      <w:r w:rsidRPr="00851C91">
        <w:t>ов не считают себя патриотами, 2</w:t>
      </w:r>
      <w:r w:rsidR="00142102" w:rsidRPr="00851C91">
        <w:t>3,5 % не смогли ответить на вопрос. Согласно полученным в ходе опроса данным выявлено, что 37,8 % школьников испытывают гордость за с</w:t>
      </w:r>
      <w:r w:rsidR="00BD2E40" w:rsidRPr="00851C91">
        <w:t>вою страну; 3</w:t>
      </w:r>
      <w:r w:rsidR="00142102" w:rsidRPr="00851C91">
        <w:t xml:space="preserve">5,4 % − за место, в котором родились; 26,3 % − за принадлежность к гражданству Российской Федерации; не испытывают чувство гордости ни за что из перечисленного выше – </w:t>
      </w:r>
      <w:r w:rsidR="00BD2E40" w:rsidRPr="00851C91">
        <w:t xml:space="preserve">5,0 %; затруднились ответить − </w:t>
      </w:r>
      <w:r w:rsidR="00142102" w:rsidRPr="00851C91">
        <w:t>8,2 %. ‘</w:t>
      </w:r>
    </w:p>
    <w:p w:rsidR="00142102" w:rsidRPr="00851C91" w:rsidRDefault="00BD2E40" w:rsidP="00851C91">
      <w:pPr>
        <w:pStyle w:val="a3"/>
        <w:spacing w:before="0" w:beforeAutospacing="0" w:after="0" w:afterAutospacing="0"/>
      </w:pPr>
      <w:r w:rsidRPr="00851C91">
        <w:t xml:space="preserve">   </w:t>
      </w:r>
      <w:r w:rsidR="00851C91">
        <w:tab/>
      </w:r>
      <w:r w:rsidRPr="00851C91">
        <w:t xml:space="preserve"> </w:t>
      </w:r>
      <w:r w:rsidR="00142102" w:rsidRPr="00851C91">
        <w:t>Главным предметом гордости обучающиеся считают такие факты, как победу в Великой Отечественной войне – 67,2 %; победы российских спортсменов − 20,5 %; природу России − 25,8 %; историю страны − 27,5 %; культурное наследие − 25,3 %; полет Ю.А. Гагарина в космос − 19,4 %; полезные ископаемые страны − 11,8 %; принадлежность к своей национальности − 24,0 %; отечественную науку, технику, производство − 10,1 %</w:t>
      </w:r>
    </w:p>
    <w:p w:rsidR="00142102" w:rsidRPr="00851C91" w:rsidRDefault="00BD2E40" w:rsidP="00851C91">
      <w:pPr>
        <w:pStyle w:val="a3"/>
        <w:spacing w:before="0" w:beforeAutospacing="0" w:after="0" w:afterAutospacing="0"/>
      </w:pPr>
      <w:r w:rsidRPr="00851C91">
        <w:t xml:space="preserve">   </w:t>
      </w:r>
      <w:r w:rsidR="00142102" w:rsidRPr="00851C91">
        <w:t xml:space="preserve"> </w:t>
      </w:r>
      <w:r w:rsidR="00851C91">
        <w:tab/>
      </w:r>
      <w:r w:rsidR="00142102" w:rsidRPr="00851C91">
        <w:t>На вопрос:</w:t>
      </w:r>
      <w:r w:rsidR="00142102" w:rsidRPr="00851C91">
        <w:rPr>
          <w:rStyle w:val="a4"/>
        </w:rPr>
        <w:t xml:space="preserve"> «Как Вы считаете, нуждается ли современная молодежь в примерах для подражания?»</w:t>
      </w:r>
      <w:r w:rsidR="00142102" w:rsidRPr="00851C91">
        <w:t xml:space="preserve"> − «да» ответили 38,8 % обучающихся; «скорее да, чем нет» – 45,6 %; «скорее нет, чем да» – 8,8 %; «нет» – 3,2 %; «затрудняюсь ответить» – 3,6 %</w:t>
      </w:r>
    </w:p>
    <w:p w:rsidR="00142102" w:rsidRPr="00851C91" w:rsidRDefault="00BD2E40" w:rsidP="00851C91">
      <w:pPr>
        <w:pStyle w:val="a3"/>
        <w:spacing w:before="0" w:beforeAutospacing="0" w:after="0" w:afterAutospacing="0"/>
      </w:pPr>
      <w:r w:rsidRPr="00851C91">
        <w:rPr>
          <w:rStyle w:val="a4"/>
        </w:rPr>
        <w:t xml:space="preserve">   </w:t>
      </w:r>
      <w:r w:rsidR="00851C91">
        <w:rPr>
          <w:rStyle w:val="a4"/>
        </w:rPr>
        <w:tab/>
      </w:r>
      <w:r w:rsidR="00142102" w:rsidRPr="00851C91">
        <w:rPr>
          <w:rStyle w:val="a4"/>
        </w:rPr>
        <w:t xml:space="preserve">Таким образом, большинство школьников признают необходимость информации о гражданах России, жизнь которых может служить примером для подражания, определения собственных критериев гражданственности и патриотизма. Несмотря на разнообразную и сложную мотивацию проявления гражданско-патриотических чувств, гражданственность и патриотизм остаются ценностями социально одобряемыми. </w:t>
      </w:r>
    </w:p>
    <w:p w:rsidR="00142102" w:rsidRPr="00851C91" w:rsidRDefault="00BD2E40" w:rsidP="00851C91">
      <w:pPr>
        <w:pStyle w:val="a3"/>
        <w:spacing w:before="0" w:beforeAutospacing="0" w:after="0" w:afterAutospacing="0"/>
      </w:pPr>
      <w:r w:rsidRPr="00851C91">
        <w:t xml:space="preserve">     </w:t>
      </w:r>
      <w:r w:rsidR="00851C91">
        <w:tab/>
      </w:r>
      <w:r w:rsidR="00142102" w:rsidRPr="00851C91">
        <w:t xml:space="preserve">Кроме того, это понятие остается важным инструментом для оценки других людей. Интересна позиция школьников относительно </w:t>
      </w:r>
      <w:proofErr w:type="spellStart"/>
      <w:r w:rsidR="00142102" w:rsidRPr="00851C91">
        <w:t>деятельностной</w:t>
      </w:r>
      <w:proofErr w:type="spellEnd"/>
      <w:r w:rsidR="00142102" w:rsidRPr="00851C91">
        <w:t xml:space="preserve"> составляющей патриотизма, то есть осмысление ими дел и поступков, по которым можно назвать чел</w:t>
      </w:r>
      <w:r w:rsidRPr="00851C91">
        <w:t>овека патриотом и гражданином. 5</w:t>
      </w:r>
      <w:r w:rsidR="00142102" w:rsidRPr="00851C91">
        <w:t>0,5 % респондентов назвали активную гражданскую позицию; преданность Родине и умение ее защищать – 66,4 %; жизнь в соответствии с моральными ценностями, законопослушность – 21,6 %; служ</w:t>
      </w:r>
      <w:r w:rsidRPr="00851C91">
        <w:t>ение народу, конкретные дела – 2</w:t>
      </w:r>
      <w:r w:rsidR="00142102" w:rsidRPr="00851C91">
        <w:t>5,3 %; готовность ж</w:t>
      </w:r>
      <w:r w:rsidRPr="00851C91">
        <w:t>ертвовать своими интересами – 17</w:t>
      </w:r>
      <w:r w:rsidR="00142102" w:rsidRPr="00851C91">
        <w:t xml:space="preserve">,4 %, честный и бескорыстный труд – </w:t>
      </w:r>
      <w:r w:rsidRPr="00851C91">
        <w:t>1</w:t>
      </w:r>
      <w:r w:rsidR="00142102" w:rsidRPr="00851C91">
        <w:t>8,2 %. Одним из аспектов нашего исследования являлось определение места гражданско</w:t>
      </w:r>
      <w:r w:rsidRPr="00851C91">
        <w:t>-</w:t>
      </w:r>
      <w:r w:rsidR="00142102" w:rsidRPr="00851C91">
        <w:t xml:space="preserve">патриотических качеств в общей системе ценностей школьников. </w:t>
      </w:r>
    </w:p>
    <w:p w:rsidR="00142102" w:rsidRPr="00851C91" w:rsidRDefault="00BD2E40" w:rsidP="00851C91">
      <w:pPr>
        <w:pStyle w:val="a3"/>
        <w:spacing w:before="0" w:beforeAutospacing="0" w:after="0" w:afterAutospacing="0"/>
      </w:pPr>
      <w:r w:rsidRPr="00851C91">
        <w:t xml:space="preserve">    </w:t>
      </w:r>
      <w:r w:rsidR="00851C91">
        <w:tab/>
      </w:r>
      <w:r w:rsidRPr="00851C91">
        <w:t>Б</w:t>
      </w:r>
      <w:r w:rsidR="00142102" w:rsidRPr="00851C91">
        <w:t xml:space="preserve">ольшинство </w:t>
      </w:r>
      <w:proofErr w:type="gramStart"/>
      <w:r w:rsidR="00142102" w:rsidRPr="00851C91">
        <w:t>опрошенных</w:t>
      </w:r>
      <w:proofErr w:type="gramEnd"/>
      <w:r w:rsidR="00142102" w:rsidRPr="00851C91">
        <w:t xml:space="preserve"> считают, что гражданско-патриотическое воспитание необходимо − 62,3 %; отрицают эту необходимость всего 12,5 % и 25,2 % опрошенных затруднились ответить на данный вопрос. </w:t>
      </w:r>
    </w:p>
    <w:p w:rsidR="00142102" w:rsidRPr="00851C91" w:rsidRDefault="00BD2E40" w:rsidP="00851C91">
      <w:pPr>
        <w:pStyle w:val="a3"/>
        <w:spacing w:before="0" w:beforeAutospacing="0" w:after="0" w:afterAutospacing="0"/>
      </w:pPr>
      <w:r w:rsidRPr="00851C91">
        <w:t xml:space="preserve">    </w:t>
      </w:r>
      <w:r w:rsidR="00851C91">
        <w:tab/>
      </w:r>
      <w:r w:rsidRPr="00851C91">
        <w:t xml:space="preserve"> </w:t>
      </w:r>
      <w:r w:rsidR="00142102" w:rsidRPr="00851C91">
        <w:t xml:space="preserve">Проанализировав мнения респондентов, мы </w:t>
      </w:r>
      <w:proofErr w:type="spellStart"/>
      <w:r w:rsidR="00142102" w:rsidRPr="00851C91">
        <w:t>проранжировали</w:t>
      </w:r>
      <w:proofErr w:type="spellEnd"/>
      <w:r w:rsidR="00142102" w:rsidRPr="00851C91">
        <w:t xml:space="preserve"> по степени значимости мероприятия гражданско-патриотической направлен</w:t>
      </w:r>
      <w:r w:rsidRPr="00851C91">
        <w:t>ности, осуществляемые в школе: 6</w:t>
      </w:r>
      <w:r w:rsidR="00142102" w:rsidRPr="00851C91">
        <w:t>3,2 % обучающихся сч</w:t>
      </w:r>
      <w:r w:rsidRPr="00851C91">
        <w:t xml:space="preserve">итают приоритетными мероприятия, проводимые на </w:t>
      </w:r>
      <w:r w:rsidR="000131B2" w:rsidRPr="00851C91">
        <w:t xml:space="preserve">базе школьного </w:t>
      </w:r>
      <w:r w:rsidR="00142102" w:rsidRPr="00851C91">
        <w:t xml:space="preserve"> м</w:t>
      </w:r>
      <w:r w:rsidR="000131B2" w:rsidRPr="00851C91">
        <w:t>узея, где также  реализует</w:t>
      </w:r>
      <w:r w:rsidR="00142102" w:rsidRPr="00851C91">
        <w:t>ся проектно-исследовательская деятельность, способствующая воспитанию гражданственности и патриотизма; 31,4 % школьников положительно оценивают осуществление гражданско-патриотического воспитания средствами музейной педагогики через практическое знакомство с российской культурой, искусством (экскурсионные поездки по историческим местам, знакомство с ку</w:t>
      </w:r>
      <w:r w:rsidR="000131B2" w:rsidRPr="00851C91">
        <w:t>льтурным наследием);  13,1</w:t>
      </w:r>
      <w:r w:rsidR="00142102" w:rsidRPr="00851C91">
        <w:t xml:space="preserve">% – проведение бесед на гражданско-патриотическую тематику, конференций, «круглых столов», брифингов, политинформаций. </w:t>
      </w:r>
    </w:p>
    <w:p w:rsidR="00142102" w:rsidRPr="00851C91" w:rsidRDefault="000131B2" w:rsidP="00851C91">
      <w:pPr>
        <w:pStyle w:val="a3"/>
        <w:spacing w:before="0" w:beforeAutospacing="0" w:after="0" w:afterAutospacing="0"/>
      </w:pPr>
      <w:r w:rsidRPr="00851C91">
        <w:rPr>
          <w:rStyle w:val="a4"/>
        </w:rPr>
        <w:t xml:space="preserve">    </w:t>
      </w:r>
      <w:r w:rsidR="00851C91">
        <w:rPr>
          <w:rStyle w:val="a4"/>
        </w:rPr>
        <w:tab/>
      </w:r>
      <w:r w:rsidR="00142102" w:rsidRPr="00851C91">
        <w:rPr>
          <w:rStyle w:val="a4"/>
        </w:rPr>
        <w:t>Субъективная оценка уровня гражданского самосознания обучающихся и их готовности к участ</w:t>
      </w:r>
      <w:r w:rsidRPr="00851C91">
        <w:rPr>
          <w:rStyle w:val="a4"/>
        </w:rPr>
        <w:t xml:space="preserve">ию в общественной жизни школы </w:t>
      </w:r>
      <w:r w:rsidR="00142102" w:rsidRPr="00851C91">
        <w:rPr>
          <w:rStyle w:val="a4"/>
        </w:rPr>
        <w:t>достаточно высока.</w:t>
      </w:r>
    </w:p>
    <w:p w:rsidR="00142102" w:rsidRPr="00851C91" w:rsidRDefault="00D513B9" w:rsidP="00851C91">
      <w:pPr>
        <w:pStyle w:val="a3"/>
        <w:spacing w:before="0" w:beforeAutospacing="0" w:after="0" w:afterAutospacing="0"/>
      </w:pPr>
      <w:r w:rsidRPr="00851C91">
        <w:t xml:space="preserve">    </w:t>
      </w:r>
      <w:r w:rsidR="00851C91">
        <w:tab/>
      </w:r>
      <w:r w:rsidRPr="00851C91">
        <w:t xml:space="preserve"> </w:t>
      </w:r>
      <w:proofErr w:type="gramStart"/>
      <w:r w:rsidR="00142102" w:rsidRPr="00851C91">
        <w:t>Высокий уровень гражданского самосознания и готовности к участию в общественной жизни («Я активно участвую в общес</w:t>
      </w:r>
      <w:r w:rsidRPr="00851C91">
        <w:t>твенной жизни школы») проявило 5</w:t>
      </w:r>
      <w:r w:rsidR="00142102" w:rsidRPr="00851C91">
        <w:t>4,4 % обучающихся; средний уровень «Я не всегда принимаю участие в общественны</w:t>
      </w:r>
      <w:r w:rsidRPr="00851C91">
        <w:t xml:space="preserve">х </w:t>
      </w:r>
      <w:r w:rsidRPr="00851C91">
        <w:lastRenderedPageBreak/>
        <w:t>делах, проводимых в школе» – 3</w:t>
      </w:r>
      <w:r w:rsidR="00142102" w:rsidRPr="00851C91">
        <w:t>1,6 %; низкий уровень «Я не хожу на школьные мероприятия и никак не проявляю свою гражданскую активность, мне кажет</w:t>
      </w:r>
      <w:r w:rsidRPr="00851C91">
        <w:t>ся, что это никому не нужно» – 1</w:t>
      </w:r>
      <w:r w:rsidR="00142102" w:rsidRPr="00851C91">
        <w:t>0,4 %;</w:t>
      </w:r>
      <w:proofErr w:type="gramEnd"/>
      <w:r w:rsidR="00142102" w:rsidRPr="00851C91">
        <w:t xml:space="preserve"> не смогли оцен</w:t>
      </w:r>
      <w:r w:rsidRPr="00851C91">
        <w:t>ить свою гражданскую позицию – 3</w:t>
      </w:r>
      <w:r w:rsidR="00142102" w:rsidRPr="00851C91">
        <w:t xml:space="preserve">,6 % </w:t>
      </w:r>
      <w:proofErr w:type="gramStart"/>
      <w:r w:rsidR="00142102" w:rsidRPr="00851C91">
        <w:t>обучающихся</w:t>
      </w:r>
      <w:proofErr w:type="gramEnd"/>
      <w:r w:rsidR="00142102" w:rsidRPr="00851C91">
        <w:t>. Большая часть опрошенных учителей (96 %), роди</w:t>
      </w:r>
      <w:r w:rsidR="00FE6CC7" w:rsidRPr="00851C91">
        <w:t>телей (95 %), учащихся (63</w:t>
      </w:r>
      <w:r w:rsidR="00142102" w:rsidRPr="00851C91">
        <w:t xml:space="preserve"> %) признает необходимость </w:t>
      </w:r>
      <w:r w:rsidRPr="00851C91">
        <w:t>продолжение работы  в школьном музее</w:t>
      </w:r>
      <w:r w:rsidR="00142102" w:rsidRPr="00851C91">
        <w:t>, причем</w:t>
      </w:r>
      <w:r w:rsidRPr="00851C91">
        <w:t xml:space="preserve"> </w:t>
      </w:r>
      <w:r w:rsidR="00142102" w:rsidRPr="00851C91">
        <w:t xml:space="preserve">указывают на профиль, отдавая приоритет гражданско-патриотической направленности музея. </w:t>
      </w:r>
    </w:p>
    <w:p w:rsidR="00D513B9" w:rsidRPr="00851C91" w:rsidRDefault="00D513B9" w:rsidP="00851C91">
      <w:pPr>
        <w:pStyle w:val="a3"/>
        <w:spacing w:before="0" w:beforeAutospacing="0" w:after="0" w:afterAutospacing="0"/>
        <w:rPr>
          <w:rStyle w:val="a4"/>
        </w:rPr>
      </w:pPr>
      <w:r w:rsidRPr="00851C91">
        <w:rPr>
          <w:rStyle w:val="a4"/>
        </w:rPr>
        <w:t xml:space="preserve">    </w:t>
      </w:r>
      <w:r w:rsidR="00851C91">
        <w:rPr>
          <w:rStyle w:val="a4"/>
        </w:rPr>
        <w:tab/>
      </w:r>
      <w:r w:rsidR="00142102" w:rsidRPr="00851C91">
        <w:rPr>
          <w:rStyle w:val="a4"/>
        </w:rPr>
        <w:t>Среди школьников</w:t>
      </w:r>
      <w:r w:rsidR="00861A0A" w:rsidRPr="00851C91">
        <w:rPr>
          <w:rStyle w:val="a4"/>
        </w:rPr>
        <w:t xml:space="preserve"> и родителей</w:t>
      </w:r>
      <w:r w:rsidR="00142102" w:rsidRPr="00851C91">
        <w:rPr>
          <w:rStyle w:val="a4"/>
        </w:rPr>
        <w:t xml:space="preserve"> идея гражданско-патриотического воспитания достаточно востребована</w:t>
      </w:r>
      <w:r w:rsidRPr="00851C91">
        <w:rPr>
          <w:rStyle w:val="a4"/>
        </w:rPr>
        <w:t>.</w:t>
      </w:r>
    </w:p>
    <w:p w:rsidR="00861A0A" w:rsidRPr="00851C91" w:rsidRDefault="00861A0A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Style w:val="a4"/>
          <w:rFonts w:ascii="Times New Roman" w:hAnsi="Times New Roman" w:cs="Times New Roman"/>
        </w:rPr>
        <w:t xml:space="preserve">    </w:t>
      </w:r>
      <w:r w:rsidR="00851C91">
        <w:rPr>
          <w:rStyle w:val="a4"/>
          <w:rFonts w:ascii="Times New Roman" w:hAnsi="Times New Roman" w:cs="Times New Roman"/>
        </w:rPr>
        <w:tab/>
      </w:r>
      <w:r w:rsidR="00331D2A" w:rsidRPr="00851C91">
        <w:rPr>
          <w:rFonts w:ascii="Times New Roman" w:eastAsia="Times New Roman" w:hAnsi="Times New Roman" w:cs="Times New Roman"/>
          <w:sz w:val="24"/>
          <w:szCs w:val="24"/>
        </w:rPr>
        <w:t>Нормативно-правовым обеспе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чением программы «Патриоты Отечества являются документы: </w:t>
      </w:r>
    </w:p>
    <w:p w:rsidR="00331D2A" w:rsidRPr="00851C91" w:rsidRDefault="00861A0A" w:rsidP="00851C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«Патриотическое воспитание граж</w:t>
      </w:r>
      <w:r w:rsidR="00F76CBE" w:rsidRPr="00851C91">
        <w:rPr>
          <w:rFonts w:ascii="Times New Roman" w:eastAsia="Times New Roman" w:hAnsi="Times New Roman" w:cs="Times New Roman"/>
          <w:sz w:val="24"/>
          <w:szCs w:val="24"/>
        </w:rPr>
        <w:t>дан Российской Федерации на 2011-2015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годы». </w:t>
      </w:r>
    </w:p>
    <w:p w:rsidR="00861A0A" w:rsidRPr="00851C91" w:rsidRDefault="00861A0A" w:rsidP="00851C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«Концепция</w:t>
      </w:r>
      <w:r w:rsidR="00331D2A" w:rsidRPr="00851C91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целевой программы развития образования на 2011-2015 годы» 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утвержденная расп</w:t>
      </w:r>
      <w:r w:rsidR="00331D2A" w:rsidRPr="00851C91">
        <w:rPr>
          <w:rFonts w:ascii="Times New Roman" w:eastAsia="Times New Roman" w:hAnsi="Times New Roman" w:cs="Times New Roman"/>
          <w:sz w:val="24"/>
          <w:szCs w:val="24"/>
        </w:rPr>
        <w:t>оряжением Правительства РФ от 07.02.2011 г. №163-р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1A0A" w:rsidRPr="00851C91" w:rsidRDefault="00861A0A" w:rsidP="00851C91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851C91">
        <w:t xml:space="preserve">«Национальная доктрина образования в Российской Федерации», утвержденная постановлением Правительства РФ от 4.10.2000г. № 751. </w:t>
      </w:r>
    </w:p>
    <w:p w:rsidR="00861A0A" w:rsidRPr="00851C91" w:rsidRDefault="00861A0A" w:rsidP="00851C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Законы РФ «Об образовании», «О воинской обязанности и воинской службе», «О ветеранах», «О Днях воинской славы (победных днях) России». </w:t>
      </w:r>
    </w:p>
    <w:p w:rsidR="00331D2A" w:rsidRPr="00851C91" w:rsidRDefault="005B345C" w:rsidP="00851C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«Концепция духовно-нравственного и патриотического воспитания обучающихся в образовательных учреждениях Ростовской области с кадетским и казачьим компонентом», утвержденная постановлением Правительства Ростовской области от 15.11.2012г №1018.</w:t>
      </w:r>
      <w:proofErr w:type="gramEnd"/>
    </w:p>
    <w:p w:rsidR="005B345C" w:rsidRPr="00851C91" w:rsidRDefault="005B345C" w:rsidP="00851C9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долгосрочная целевая программа «Патриотическое воспитание и подготовка молодежи Тацинского района к военной службе на 2011-2014 годы», утвержденной постановлением Администрации Тацинского района от 27.09.2011 г. </w:t>
      </w:r>
      <w:r w:rsidR="00820EC5" w:rsidRPr="00851C91">
        <w:rPr>
          <w:rFonts w:ascii="Times New Roman" w:eastAsia="Times New Roman" w:hAnsi="Times New Roman" w:cs="Times New Roman"/>
          <w:sz w:val="24"/>
          <w:szCs w:val="24"/>
        </w:rPr>
        <w:t>№ 311</w:t>
      </w:r>
    </w:p>
    <w:p w:rsidR="00820EC5" w:rsidRPr="00851C91" w:rsidRDefault="00820EC5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В рамках отчетного периода проведена разъяснительная работа и согласование со всеми участниками образовательного процесса, распределены функциональные обязанности</w:t>
      </w:r>
      <w:r w:rsidR="00D114ED" w:rsidRPr="00851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14ED" w:rsidRPr="00851C91" w:rsidRDefault="00D114ED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- проблемный семинар «Формирование гражданских компетентностей и морально нравственных качеств обучающихся»,</w:t>
      </w:r>
    </w:p>
    <w:p w:rsidR="00C55302" w:rsidRPr="00851C91" w:rsidRDefault="00D114ED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- приказ №</w:t>
      </w:r>
      <w:r w:rsidR="00046048" w:rsidRPr="00851C91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046048" w:rsidRPr="00851C91">
        <w:rPr>
          <w:rFonts w:ascii="Times New Roman" w:eastAsia="Times New Roman" w:hAnsi="Times New Roman" w:cs="Times New Roman"/>
          <w:sz w:val="24"/>
          <w:szCs w:val="24"/>
        </w:rPr>
        <w:t>16.01.203 г.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«О внедрении районной ин</w:t>
      </w:r>
      <w:r w:rsidR="00FE6CC7" w:rsidRPr="00851C9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>овационной  экспериментальной площадки по реализации программы «Патриоты Отечества»</w:t>
      </w:r>
      <w:r w:rsidR="00C55302" w:rsidRPr="00851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302" w:rsidRPr="00851C91" w:rsidRDefault="00C55302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Разработаны локальные акты:</w:t>
      </w:r>
    </w:p>
    <w:p w:rsidR="00C55302" w:rsidRPr="00851C91" w:rsidRDefault="00C55302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- Положение о школьном музее;</w:t>
      </w:r>
    </w:p>
    <w:p w:rsidR="00C55302" w:rsidRPr="00851C91" w:rsidRDefault="00C55302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- Положение о проведении внеурочных мероприятий;</w:t>
      </w:r>
    </w:p>
    <w:p w:rsidR="00C55302" w:rsidRPr="00851C91" w:rsidRDefault="00C55302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Совете по профилактике правонарушений </w:t>
      </w: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55302" w:rsidRPr="00851C91" w:rsidRDefault="00C55302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02" w:rsidRPr="00851C91" w:rsidRDefault="00C55302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Проведена паспортизация школьного краеведческого музея, разработана программа развития музея. </w:t>
      </w:r>
    </w:p>
    <w:p w:rsidR="00046048" w:rsidRPr="00851C91" w:rsidRDefault="00D620C1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46048" w:rsidRPr="00851C9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51C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C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b/>
          <w:sz w:val="24"/>
          <w:szCs w:val="24"/>
        </w:rPr>
        <w:t>Определена материально-техническая база экспе</w:t>
      </w:r>
      <w:r w:rsidR="00046048" w:rsidRPr="00851C91">
        <w:rPr>
          <w:rFonts w:ascii="Times New Roman" w:eastAsia="Times New Roman" w:hAnsi="Times New Roman" w:cs="Times New Roman"/>
          <w:b/>
          <w:sz w:val="24"/>
          <w:szCs w:val="24"/>
        </w:rPr>
        <w:t>риментальной площадки.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>В школе  уделяется достаточное внимание улучшению условий осуществления образовательного процесса, а именно: укрепляется материально-техническая база, растет потенциал педагогических кадров.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Наблюдается положительная динамика оснащения учебного процесса цифровыми образовательными ресурсами. 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В школе имеется: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интерактивная доска – 5 </w:t>
      </w:r>
      <w:proofErr w:type="spellStart"/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интерактивный комплекс  – 1 </w:t>
      </w:r>
      <w:proofErr w:type="spellStart"/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принтеры – 18 </w:t>
      </w:r>
      <w:proofErr w:type="spellStart"/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●  МФО – 3 шт.;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мультимедийные проекторы – 11 </w:t>
      </w:r>
      <w:proofErr w:type="spellStart"/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сканеры –  2 </w:t>
      </w:r>
      <w:proofErr w:type="spellStart"/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●  копировальный аппарат – 3шт;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lastRenderedPageBreak/>
        <w:t>●  цифровая видеокамера – 1шт;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●  цифровой фотоаппарат – 1 шт.;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мобильный компьютерный класс  – 2 </w:t>
      </w:r>
      <w:proofErr w:type="gramStart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51C91">
        <w:rPr>
          <w:rFonts w:ascii="Times New Roman" w:eastAsia="Times New Roman" w:hAnsi="Times New Roman" w:cs="Times New Roman"/>
          <w:sz w:val="24"/>
          <w:szCs w:val="24"/>
        </w:rPr>
        <w:t>по 14 рабочих мест);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proofErr w:type="spellStart"/>
      <w:r w:rsidRPr="00851C91"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цифровая лаборатория – 1.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учащихся в расчете на 1 компьютер составляет  2 человека. 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На всех компьютерах установлено лицензионное программное обеспечение.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Во всех учебных кабинетах рабочее место учителя оснащено компьютерами, принтерами, </w:t>
      </w:r>
      <w:proofErr w:type="spellStart"/>
      <w:r w:rsidRPr="00851C91">
        <w:rPr>
          <w:rFonts w:ascii="Times New Roman" w:eastAsia="Times New Roman" w:hAnsi="Times New Roman" w:cs="Times New Roman"/>
          <w:sz w:val="24"/>
          <w:szCs w:val="24"/>
        </w:rPr>
        <w:t>мультимедиапроекторами</w:t>
      </w:r>
      <w:proofErr w:type="spellEnd"/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,  сканерами. Есть кабинет информатики на 13 ученических мест. 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С 2006 года  функционирует историко-краеведческий музей, состоящий из </w:t>
      </w:r>
      <w:r w:rsidR="00851C91" w:rsidRPr="00851C91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залов. </w:t>
      </w:r>
    </w:p>
    <w:p w:rsidR="00046048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К элементам оздоровительной инфраструктуры школы относятся: спортивный зал, тренажерный зал,  стадион, детская игровая площадка для учащихся начальных классов. Спортивная площадка для учащихся старших классов, оборудованная шведскими стенками, перекладинами, брусьями, шестами для лазания, горизонтальными разновысокими лестницами и снарядами для специальной подготовки по легкой атлетике. Игровая площадка для учащихся начальных классов оборудована  горизонтальными лестницами для лазания на руках, качелями, горками, гимнастическими снарядами для развития ловкости, гибкости и координации тела. Кроме этого имеется оборудованная волейбольная площадка и поле для мини-футбола. </w:t>
      </w:r>
    </w:p>
    <w:p w:rsidR="00C43400" w:rsidRPr="00851C91" w:rsidRDefault="00046048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1C9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C91">
        <w:rPr>
          <w:rFonts w:ascii="Times New Roman" w:eastAsia="Times New Roman" w:hAnsi="Times New Roman" w:cs="Times New Roman"/>
          <w:sz w:val="24"/>
          <w:szCs w:val="24"/>
        </w:rPr>
        <w:t xml:space="preserve"> В школе функционирует столовая на 60 посадочных мест.</w:t>
      </w:r>
    </w:p>
    <w:p w:rsidR="00C43400" w:rsidRPr="00851C91" w:rsidRDefault="00C43400" w:rsidP="008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00" w:rsidRPr="00851C91" w:rsidRDefault="00C43400" w:rsidP="0085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Прогнозируемый результат:</w:t>
      </w:r>
    </w:p>
    <w:p w:rsidR="00C43400" w:rsidRPr="00851C91" w:rsidRDefault="00C43400" w:rsidP="00851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1C91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возрождение истинных духовных ценностей российского народа;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утверждение семейных ценностей в сознании молодого поколения;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трансляция патриотических ценностей и образцов патриотического поведения;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стремление молодежи к службе в Вооруженных Силах, готовность к защите Отечества, сохранение и развитие его славных боевых и трудовых традиций.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 xml:space="preserve"> исключение из практики работы дублирования мероприятий, чрезмерного их обилия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разработка и апробирование модели современного школьника на каждом этапе его развития</w:t>
      </w:r>
    </w:p>
    <w:p w:rsidR="00C43400" w:rsidRPr="00851C91" w:rsidRDefault="00C43400" w:rsidP="00851C91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1C91">
        <w:rPr>
          <w:rFonts w:ascii="Times New Roman" w:hAnsi="Times New Roman" w:cs="Times New Roman"/>
          <w:sz w:val="24"/>
          <w:szCs w:val="24"/>
        </w:rPr>
        <w:t>реализация программы способствует развитию патриотической направленности школьника:</w:t>
      </w:r>
    </w:p>
    <w:p w:rsidR="00C43400" w:rsidRPr="00851C91" w:rsidRDefault="00C43400" w:rsidP="00851C9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851C91">
        <w:t>участвуя в поисковой работе, в олимпиадах, викторинах, конференциях, ребята узнают историю родного края, его трудовую и боевую историю, историю родной школы. Расширяется их кругозор, формируются познавательные потребности;</w:t>
      </w:r>
    </w:p>
    <w:p w:rsidR="00C43400" w:rsidRPr="00851C91" w:rsidRDefault="00C43400" w:rsidP="00851C9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851C91">
        <w:t> участвуя во всех делах и акциях, ребята проникаются сознанием, что высшей нравственной ценностью является Родина, любовь к родному краю, люди как носители высоких нравственных качеств, созидатели, способствующие процветанию родного края. Общаясь с этими людьми, ребята проникаются желанием поступать так же, как и они, вносить свой посильный вклад в общее дело;</w:t>
      </w:r>
    </w:p>
    <w:p w:rsidR="00C43400" w:rsidRPr="00851C91" w:rsidRDefault="00C43400" w:rsidP="00851C9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851C91">
        <w:t>в ходе и в результате педагогических ситуаций, организуемых в разных видах деятельности, в разных отношениях, школьники осознают себя патриотами Родины, гражданами великой страны, патриотами родного города. Они испытывают чувство удовлетворения от своей деятельности, в которой преобладают гуманистические мотивы деятельности — «на людей», «на дело». В заботе о старшем поколении проявляется умение сострадать, любить, заботиться;</w:t>
      </w:r>
    </w:p>
    <w:p w:rsidR="00C43400" w:rsidRPr="00851C91" w:rsidRDefault="00C43400" w:rsidP="00851C9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</w:pPr>
      <w:r w:rsidRPr="00851C91">
        <w:lastRenderedPageBreak/>
        <w:t> участие в делах и акциях развивает умение трудиться, сотрудничать, коллективно решать творческие задачи, желание совершать гражданские поступки: ведь дела, в которых они участвуют, несут в себе патриотический смысл, а значит всё это — гражданские поступки.</w:t>
      </w:r>
    </w:p>
    <w:p w:rsidR="00C43400" w:rsidRPr="00851C91" w:rsidRDefault="00C43400" w:rsidP="00851C91">
      <w:pPr>
        <w:pStyle w:val="a3"/>
        <w:spacing w:before="0" w:beforeAutospacing="0" w:after="0" w:afterAutospacing="0" w:line="276" w:lineRule="auto"/>
      </w:pPr>
      <w:r w:rsidRPr="00851C91">
        <w:t xml:space="preserve">    </w:t>
      </w:r>
      <w:r w:rsidR="00851C91">
        <w:tab/>
      </w:r>
      <w:r w:rsidRPr="00851C91">
        <w:t xml:space="preserve"> Таким образом, вся широкомасштабная работа по реализации программы   выстраивается в целенаправленную систему патриотического воспитания, приобретает комплексный характер.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851C91">
        <w:t>обучающихся</w:t>
      </w:r>
      <w:proofErr w:type="gramEnd"/>
      <w:r w:rsidRPr="00851C91">
        <w:t>, как основа личности будущего гражданина России.</w:t>
      </w:r>
    </w:p>
    <w:p w:rsidR="00C43400" w:rsidRPr="00851C91" w:rsidRDefault="00C43400" w:rsidP="00851C9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1A1" w:rsidRPr="00851C91" w:rsidRDefault="00CE31A1" w:rsidP="00851C91">
      <w:pPr>
        <w:spacing w:after="0"/>
        <w:rPr>
          <w:rFonts w:ascii="Times New Roman" w:hAnsi="Times New Roman" w:cs="Times New Roman"/>
        </w:rPr>
      </w:pPr>
    </w:p>
    <w:sectPr w:rsidR="00CE31A1" w:rsidRPr="00851C91" w:rsidSect="004C3E5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j0115864"/>
      </v:shape>
    </w:pict>
  </w:numPicBullet>
  <w:abstractNum w:abstractNumId="0">
    <w:nsid w:val="033D6D4F"/>
    <w:multiLevelType w:val="multilevel"/>
    <w:tmpl w:val="992CD3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49D5"/>
    <w:multiLevelType w:val="multilevel"/>
    <w:tmpl w:val="7B6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C5D6F"/>
    <w:multiLevelType w:val="hybridMultilevel"/>
    <w:tmpl w:val="4CAA9C8C"/>
    <w:lvl w:ilvl="0" w:tplc="21B69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5743"/>
    <w:multiLevelType w:val="multilevel"/>
    <w:tmpl w:val="7B6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856AF"/>
    <w:multiLevelType w:val="multilevel"/>
    <w:tmpl w:val="692E9F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B4218"/>
    <w:multiLevelType w:val="multilevel"/>
    <w:tmpl w:val="CB0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65B8A"/>
    <w:multiLevelType w:val="multilevel"/>
    <w:tmpl w:val="2AB6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751C3"/>
    <w:multiLevelType w:val="multilevel"/>
    <w:tmpl w:val="B7D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35341"/>
    <w:multiLevelType w:val="multilevel"/>
    <w:tmpl w:val="3B2A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F"/>
    <w:rsid w:val="000131B2"/>
    <w:rsid w:val="00046048"/>
    <w:rsid w:val="00142102"/>
    <w:rsid w:val="002F2B3F"/>
    <w:rsid w:val="00331D2A"/>
    <w:rsid w:val="0035564F"/>
    <w:rsid w:val="004654DF"/>
    <w:rsid w:val="004C3E5D"/>
    <w:rsid w:val="005A02C6"/>
    <w:rsid w:val="005B345C"/>
    <w:rsid w:val="005E2B66"/>
    <w:rsid w:val="007254E9"/>
    <w:rsid w:val="008141FB"/>
    <w:rsid w:val="00820EC5"/>
    <w:rsid w:val="00851C91"/>
    <w:rsid w:val="00861A0A"/>
    <w:rsid w:val="008E79C1"/>
    <w:rsid w:val="009F536E"/>
    <w:rsid w:val="00AE583E"/>
    <w:rsid w:val="00B10FA4"/>
    <w:rsid w:val="00BC780A"/>
    <w:rsid w:val="00BD2E40"/>
    <w:rsid w:val="00C43400"/>
    <w:rsid w:val="00C519FA"/>
    <w:rsid w:val="00C55302"/>
    <w:rsid w:val="00CE31A1"/>
    <w:rsid w:val="00CF67CE"/>
    <w:rsid w:val="00D114ED"/>
    <w:rsid w:val="00D513B9"/>
    <w:rsid w:val="00D620C1"/>
    <w:rsid w:val="00D925A2"/>
    <w:rsid w:val="00E80841"/>
    <w:rsid w:val="00EF30EF"/>
    <w:rsid w:val="00F035F0"/>
    <w:rsid w:val="00F6512A"/>
    <w:rsid w:val="00F76CBE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31A1"/>
    <w:rPr>
      <w:b/>
      <w:bCs/>
    </w:rPr>
  </w:style>
  <w:style w:type="paragraph" w:styleId="a5">
    <w:name w:val="List Paragraph"/>
    <w:basedOn w:val="a"/>
    <w:qFormat/>
    <w:rsid w:val="00CF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42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31A1"/>
    <w:rPr>
      <w:b/>
      <w:bCs/>
    </w:rPr>
  </w:style>
  <w:style w:type="paragraph" w:styleId="a5">
    <w:name w:val="List Paragraph"/>
    <w:basedOn w:val="a"/>
    <w:qFormat/>
    <w:rsid w:val="00CF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4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Скосырская СОШ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Перебейнос Зинаида Васильевна</dc:creator>
  <cp:lastModifiedBy>Nosovskaya</cp:lastModifiedBy>
  <cp:revision>4</cp:revision>
  <dcterms:created xsi:type="dcterms:W3CDTF">2014-05-06T04:54:00Z</dcterms:created>
  <dcterms:modified xsi:type="dcterms:W3CDTF">2018-05-07T13:30:00Z</dcterms:modified>
</cp:coreProperties>
</file>